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2024 August</w:t>
      </w:r>
    </w:p>
    <w:p>
      <w:pPr>
        <w:pStyle w:val="Heading2"/>
      </w:pPr>
      <w:r>
        <w:rPr/>
        <w:t xml:space="preserve">Public Affairs - MARCOM</w:t>
      </w:r>
    </w:p>
    <w:tbl>
      <w:tblGrid>
        <w:gridCol/>
        <w:gridCol/>
      </w:tblGrid>
      <w:tblPr>
        <w:tblW w:w="0" w:type="auto"/>
        <w:tblLayout w:type="autofit"/>
      </w:tblPr>
      <w:tr>
        <w:trPr/>
        <w:tc>
          <w:tcPr>
            <w:noWrap/>
          </w:tcPr>
          <w:p>
            <w:pPr/>
            <w:r>
              <w:rPr/>
              <w:t xml:space="preserve">Projects: Started</w:t>
            </w:r>
          </w:p>
        </w:tc>
        <w:tc>
          <w:tcPr>
            <w:noWrap/>
          </w:tcPr>
          <w:p>
            <w:pPr/>
            <w:r>
              <w:rPr/>
              <w:t xml:space="preserve">Oliver started the media campaigns for Recovery Month were underway, we created a content calendar, and organized how we’d disseminate information to reach the most people considering the density of programing.</w:t>
            </w:r>
            <w:br/>
            <w:r>
              <w:rPr/>
              <w:t xml:space="preserve"> Oliver started implementing paid social media campaigns for AHR and podcasts.</w:t>
            </w:r>
            <w:br/>
            <w:r>
              <w:rPr/>
              <w:t xml:space="preserve"> Oliver started Recovery Voices Count Campaign toolkit process.</w:t>
            </w:r>
            <w:br/>
            <w:r>
              <w:rPr/>
              <w:t xml:space="preserve"> Oliver started Recovery Month planning and prep work.</w:t>
            </w:r>
          </w:p>
          <w:p>
            <w:pPr/>
            <w:r>
              <w:rPr/>
              <w:t xml:space="preserve"> </w:t>
            </w:r>
          </w:p>
        </w:tc>
      </w:tr>
      <w:tr>
        <w:trPr/>
        <w:tc>
          <w:tcPr>
            <w:noWrap/>
          </w:tcPr>
          <w:p>
            <w:pPr/>
            <w:r>
              <w:rPr/>
              <w:t xml:space="preserve">Projects: Current Highlights</w:t>
            </w:r>
          </w:p>
        </w:tc>
        <w:tc>
          <w:tcPr>
            <w:noWrap/>
          </w:tcPr>
          <w:p>
            <w:pPr/>
          </w:p>
        </w:tc>
      </w:tr>
      <w:tr>
        <w:trPr/>
        <w:tc>
          <w:tcPr>
            <w:noWrap/>
          </w:tcPr>
          <w:p>
            <w:pPr/>
            <w:r>
              <w:rPr/>
              <w:t xml:space="preserve">Projects: Completed</w:t>
            </w:r>
          </w:p>
        </w:tc>
        <w:tc>
          <w:tcPr>
            <w:noWrap/>
          </w:tcPr>
          <w:p>
            <w:pPr/>
            <w:r>
              <w:rPr/>
              <w:t xml:space="preserve">Javier completed RLS Sponsorship Banner for our newsletter.</w:t>
            </w:r>
            <w:br/>
            <w:r>
              <w:rPr/>
              <w:t xml:space="preserve"> Javier completed CAPRSS and ARCO newsletter layout.</w:t>
            </w:r>
            <w:br/>
            <w:r>
              <w:rPr/>
              <w:t xml:space="preserve"> Javier completed Recovery Month Kick-Off Luncheon Sponsor Prospectus.</w:t>
            </w:r>
            <w:br/>
            <w:r>
              <w:rPr/>
              <w:t xml:space="preserve"> Javier completed Recovery Month Swag research, selection, and placed orders for September.</w:t>
            </w:r>
            <w:br/>
            <w:r>
              <w:rPr/>
              <w:t xml:space="preserve"> Javier completed added RLS 2024 Videos and Photos to video and image section on website.</w:t>
            </w:r>
            <w:br/>
            <w:r>
              <w:rPr/>
              <w:t xml:space="preserve"> Javier replenished swag items in the office (pens and we recover we vote pins).</w:t>
            </w:r>
            <w:br/>
            <w:r>
              <w:rPr/>
              <w:t xml:space="preserve"> Javier completed AHR Website update with award description info, EMCEE, and special guests.</w:t>
            </w:r>
            <w:br/>
            <w:r>
              <w:rPr/>
              <w:t xml:space="preserve"> Javier completed Recovery Month Luncheon Signage design update and placed order.</w:t>
            </w:r>
            <w:br/>
            <w:r>
              <w:rPr/>
              <w:t xml:space="preserve"> Javier completed created a CTDCF Our Stories Have Power flyer.</w:t>
            </w:r>
            <w:br/>
            <w:r>
              <w:rPr/>
              <w:t xml:space="preserve"> Javier updated the AHR website with award recipients photos, bios, and added to awards page.</w:t>
            </w:r>
            <w:br/>
            <w:r>
              <w:rPr/>
              <w:t xml:space="preserve"> Javier updated the RM Kick-Off Luncheon Program design and sent to printers.</w:t>
            </w:r>
            <w:br/>
            <w:r>
              <w:rPr/>
              <w:t xml:space="preserve"> Javier completed the layout 3-4 Slides on FandV Needed per SAMHSA PPT presentation.</w:t>
            </w:r>
            <w:br/>
            <w:r>
              <w:rPr/>
              <w:t xml:space="preserve"> Oliver completed the CAPRSS Site Orientation video</w:t>
            </w:r>
            <w:br/>
            <w:r>
              <w:rPr/>
              <w:t xml:space="preserve"> Oliver scheduled our September guests on the podcast.</w:t>
            </w:r>
            <w:br/>
            <w:r>
              <w:rPr/>
              <w:t xml:space="preserve"> Oliver hired a video team to complete the CDC Contract for the podcast.</w:t>
            </w:r>
            <w:br/>
            <w:r>
              <w:rPr/>
              <w:t xml:space="preserve"> Oliver had two audio-only interviews for August podcast episodes completed and distributed</w:t>
            </w:r>
            <w:br/>
            <w:r>
              <w:rPr/>
              <w:t xml:space="preserve"> Oliver had two July NHRTAC Videos completed with subtitles.</w:t>
            </w:r>
            <w:br/>
            <w:r>
              <w:rPr/>
              <w:t xml:space="preserve"> Oliver participated in Recovery Month Luncheon Prep</w:t>
            </w:r>
            <w:br/>
            <w:r>
              <w:rPr/>
              <w:t xml:space="preserve"> Oliver did the Overdose Awareness Week Social Media Campaign.</w:t>
            </w:r>
            <w:br/>
            <w:r>
              <w:rPr/>
              <w:t xml:space="preserve"> Misc training social media graphics and flyers completed</w:t>
            </w:r>
          </w:p>
          <w:p>
            <w:pPr/>
            <w:r>
              <w:rPr/>
              <w:t xml:space="preserve"> </w:t>
            </w:r>
          </w:p>
        </w:tc>
      </w:tr>
      <w:tr>
        <w:trPr/>
        <w:tc>
          <w:tcPr>
            <w:noWrap/>
          </w:tcPr>
          <w:p>
            <w:pPr/>
            <w:r>
              <w:rPr/>
              <w:t xml:space="preserve">External Events</w:t>
            </w:r>
          </w:p>
        </w:tc>
        <w:tc>
          <w:tcPr>
            <w:noWrap/>
          </w:tcPr>
          <w:p>
            <w:pPr/>
          </w:p>
        </w:tc>
      </w:tr>
    </w:tbl>
    <w:p>
      <w:pPr>
        <w:pStyle w:val="Heading2"/>
      </w:pPr>
      <w:r>
        <w:rPr/>
        <w:t xml:space="preserve">Public Affairs - Advocacy</w:t>
      </w:r>
    </w:p>
    <w:tbl>
      <w:tblGrid>
        <w:gridCol/>
        <w:gridCol/>
      </w:tblGrid>
      <w:tblPr>
        <w:tblW w:w="0" w:type="auto"/>
        <w:tblLayout w:type="autofit"/>
      </w:tblPr>
      <w:tr>
        <w:trPr/>
        <w:tc>
          <w:tcPr>
            <w:noWrap/>
          </w:tcPr>
          <w:p>
            <w:pPr/>
            <w:r>
              <w:rPr/>
              <w:t xml:space="preserve">Projects: Started</w:t>
            </w:r>
          </w:p>
        </w:tc>
        <w:tc>
          <w:tcPr>
            <w:noWrap/>
          </w:tcPr>
          <w:p>
            <w:pPr/>
            <w:r>
              <w:rPr/>
              <w:t xml:space="preserve">We met with producers of new documentary on generational addiction and are exploring a possible Partnership opportunity. We will be reviewing the film and evaluating it.</w:t>
            </w:r>
            <w:br/>
            <w:r>
              <w:rPr/>
              <w:t xml:space="preserve"> We have a new opportunity to work on Opioid Settlement related funds through an Ohio bill. We will be meeting with advocacy leaders of this bill to discuss next steps.</w:t>
            </w:r>
          </w:p>
          <w:p>
            <w:pPr/>
            <w:r>
              <w:rPr/>
              <w:t xml:space="preserve"> </w:t>
            </w:r>
          </w:p>
        </w:tc>
      </w:tr>
      <w:tr>
        <w:trPr/>
        <w:tc>
          <w:tcPr>
            <w:noWrap/>
          </w:tcPr>
          <w:p>
            <w:pPr/>
            <w:r>
              <w:rPr/>
              <w:t xml:space="preserve">Projects: Current Highlights</w:t>
            </w:r>
          </w:p>
        </w:tc>
        <w:tc>
          <w:tcPr>
            <w:noWrap/>
          </w:tcPr>
          <w:p>
            <w:pPr/>
            <w:r>
              <w:rPr/>
              <w:t xml:space="preserve">We have completed the first round of edits made of the Recovery Ready Nation Principles. This initiative is a collaborative project between Georgetown, Shatterproof, Johns Hopkins and others. Work is being made to seek funding to support this initiative. There is a possible means of securing funding through a Bloomberg high impact grant.</w:t>
            </w:r>
          </w:p>
          <w:p>
            <w:pPr/>
            <w:r>
              <w:rPr/>
              <w:t xml:space="preserve"> </w:t>
            </w:r>
          </w:p>
          <w:p>
            <w:pPr/>
            <w:r>
              <w:rPr/>
              <w:t xml:space="preserve">We are continuing work on a new project with the University of Houston and the Behavioral Health Foundation to create a toolkit to aid people in accessing buprenorphine in pharmacies, we are recruiting 8-12 people to participate in a steering committee that will influence the toolkit.</w:t>
            </w:r>
          </w:p>
          <w:p>
            <w:pPr/>
            <w:r>
              <w:rPr/>
              <w:t xml:space="preserve"> </w:t>
            </w:r>
          </w:p>
          <w:p>
            <w:pPr/>
            <w:r>
              <w:rPr/>
              <w:t xml:space="preserve">Andrew Kessler has agreed to the new contract and we will begin increasing our policy work with him significantly. This expansive contract will bring a much larger volume of work for Andrew in his role at Faces and Voices. Full implementation of new contract is expected to start closer to Jan. 1.</w:t>
            </w:r>
          </w:p>
          <w:p>
            <w:pPr/>
            <w:r>
              <w:rPr/>
              <w:t xml:space="preserve"> </w:t>
            </w:r>
          </w:p>
          <w:p>
            <w:pPr/>
            <w:r>
              <w:rPr/>
              <w:t xml:space="preserve">We have continued soliciting participants for Recovery Month Series podcast for Our Stories Have Power. </w:t>
            </w:r>
          </w:p>
          <w:p>
            <w:pPr/>
            <w:r>
              <w:rPr/>
              <w:t xml:space="preserve"> </w:t>
            </w:r>
          </w:p>
          <w:p>
            <w:pPr/>
            <w:r>
              <w:rPr/>
              <w:t xml:space="preserve">We are working to secure final policy specialist central to DC. These podcast recordings will be video recorded and recorded during Recovery Month Luncheon.</w:t>
            </w:r>
          </w:p>
          <w:p>
            <w:pPr/>
            <w:r>
              <w:rPr/>
              <w:t xml:space="preserve"> </w:t>
            </w:r>
          </w:p>
        </w:tc>
      </w:tr>
      <w:tr>
        <w:trPr/>
        <w:tc>
          <w:tcPr>
            <w:noWrap/>
          </w:tcPr>
          <w:p>
            <w:pPr/>
            <w:r>
              <w:rPr/>
              <w:t xml:space="preserve">Projects: Completed</w:t>
            </w:r>
          </w:p>
        </w:tc>
        <w:tc>
          <w:tcPr>
            <w:noWrap/>
          </w:tcPr>
          <w:p>
            <w:pPr/>
            <w:r>
              <w:rPr/>
              <w:t xml:space="preserve">Keegan moderated two NHRTAC Virtual Learning Communities</w:t>
            </w:r>
            <w:br/>
            <w:r>
              <w:rPr/>
              <w:t xml:space="preserve"> Keegan presented session at State Peer Conference in Little Rock, Arkansas.</w:t>
            </w:r>
          </w:p>
          <w:p>
            <w:pPr/>
            <w:r>
              <w:rPr/>
              <w:t xml:space="preserve"> </w:t>
            </w:r>
          </w:p>
        </w:tc>
      </w:tr>
      <w:tr>
        <w:trPr/>
        <w:tc>
          <w:tcPr>
            <w:noWrap/>
          </w:tcPr>
          <w:p>
            <w:pPr/>
            <w:r>
              <w:rPr/>
              <w:t xml:space="preserve">External Events</w:t>
            </w:r>
          </w:p>
        </w:tc>
        <w:tc>
          <w:tcPr>
            <w:noWrap/>
          </w:tcPr>
          <w:p>
            <w:pPr/>
            <w:r>
              <w:rPr/>
              <w:t xml:space="preserve">We held our monthly meeting held for International Recovery Day. Our next steps were outlined in preparation for the event, we are working to overhaul the virtual firework component of the website, in preparation for this year’s event.</w:t>
            </w:r>
          </w:p>
          <w:p>
            <w:pPr/>
            <w:r>
              <w:rPr/>
              <w:t xml:space="preserve"> </w:t>
            </w:r>
          </w:p>
          <w:p>
            <w:pPr/>
            <w:r>
              <w:rPr/>
              <w:t xml:space="preserve">We held the monthly Public Policy Committee call was held. We are continuing work and development around strengthening the committee’s purpose.</w:t>
            </w:r>
          </w:p>
          <w:p>
            <w:pPr/>
            <w:r>
              <w:rPr/>
              <w:t xml:space="preserve"> </w:t>
            </w:r>
          </w:p>
        </w:tc>
      </w:tr>
      <w:tr>
        <w:trPr/>
        <w:tc>
          <w:tcPr>
            <w:noWrap/>
          </w:tcPr>
          <w:p>
            <w:pPr/>
            <w:r>
              <w:rPr/>
              <w:t xml:space="preserve">Sign on Letters Joined</w:t>
            </w:r>
          </w:p>
        </w:tc>
        <w:tc>
          <w:tcPr>
            <w:noWrap/>
          </w:tcPr>
          <w:p>
            <w:pPr/>
            <w:r>
              <w:rPr/>
              <w:t xml:space="preserve">1</w:t>
            </w:r>
          </w:p>
        </w:tc>
      </w:tr>
      <w:tr>
        <w:trPr/>
        <w:tc>
          <w:tcPr>
            <w:noWrap/>
          </w:tcPr>
          <w:p>
            <w:pPr/>
            <w:r>
              <w:rPr/>
              <w:t xml:space="preserve">Advocacy Trainings Held</w:t>
            </w:r>
          </w:p>
        </w:tc>
        <w:tc>
          <w:tcPr>
            <w:noWrap/>
          </w:tcPr>
          <w:p>
            <w:pPr/>
            <w:r>
              <w:rPr/>
              <w:t xml:space="preserve">2</w:t>
            </w:r>
          </w:p>
        </w:tc>
      </w:tr>
      <w:tr>
        <w:trPr/>
        <w:tc>
          <w:tcPr>
            <w:noWrap/>
          </w:tcPr>
          <w:p>
            <w:pPr/>
            <w:r>
              <w:rPr/>
              <w:t xml:space="preserve">Staff Meetings or Calls with Members of Congress or Staffers</w:t>
            </w:r>
          </w:p>
        </w:tc>
        <w:tc>
          <w:tcPr>
            <w:noWrap/>
          </w:tcPr>
          <w:p>
            <w:pPr/>
            <w:r>
              <w:rPr/>
              <w:t xml:space="preserve">3</w:t>
            </w:r>
          </w:p>
        </w:tc>
      </w:tr>
      <w:tr>
        <w:trPr/>
        <w:tc>
          <w:tcPr>
            <w:noWrap/>
          </w:tcPr>
          <w:p>
            <w:pPr/>
            <w:r>
              <w:rPr/>
              <w:t xml:space="preserve">Staff Meetings or Calls with Government Officials (SAMHSA, ONDCP)</w:t>
            </w:r>
          </w:p>
        </w:tc>
        <w:tc>
          <w:tcPr>
            <w:noWrap/>
          </w:tcPr>
          <w:p>
            <w:pPr/>
            <w:r>
              <w:rPr/>
              <w:t xml:space="preserve">1</w:t>
            </w:r>
          </w:p>
        </w:tc>
      </w:tr>
    </w:tbl>
    <w:p>
      <w:pPr>
        <w:pStyle w:val="Heading2"/>
      </w:pPr>
      <w:r>
        <w:rPr/>
        <w:t xml:space="preserve">Operations</w:t>
      </w:r>
    </w:p>
    <w:tbl>
      <w:tblGrid>
        <w:gridCol/>
        <w:gridCol/>
      </w:tblGrid>
      <w:tblPr>
        <w:tblW w:w="0" w:type="auto"/>
        <w:tblLayout w:type="autofit"/>
      </w:tblPr>
      <w:tr>
        <w:trPr/>
        <w:tc>
          <w:tcPr>
            <w:noWrap/>
          </w:tcPr>
          <w:p>
            <w:pPr/>
            <w:r>
              <w:rPr/>
              <w:t xml:space="preserve">Projects: Started</w:t>
            </w:r>
          </w:p>
        </w:tc>
        <w:tc>
          <w:tcPr>
            <w:noWrap/>
          </w:tcPr>
          <w:p>
            <w:pPr/>
            <w:r>
              <w:rPr/>
              <w:t xml:space="preserve">• Interview Scoring Matrix </w:t>
            </w:r>
          </w:p>
          <w:p>
            <w:pPr/>
            <w:r>
              <w:rPr/>
              <w:t xml:space="preserve"> </w:t>
            </w:r>
          </w:p>
          <w:p>
            <w:pPr/>
            <w:r>
              <w:rPr/>
              <w:t xml:space="preserve">• Certify Emburse Implementation Phase 1</w:t>
            </w:r>
          </w:p>
          <w:p>
            <w:pPr/>
            <w:r>
              <w:rPr/>
              <w:t xml:space="preserve"> </w:t>
            </w:r>
          </w:p>
        </w:tc>
      </w:tr>
      <w:tr>
        <w:trPr/>
        <w:tc>
          <w:tcPr>
            <w:noWrap/>
          </w:tcPr>
          <w:p>
            <w:pPr/>
            <w:r>
              <w:rPr/>
              <w:t xml:space="preserve">Projects: Current Highlights</w:t>
            </w:r>
          </w:p>
        </w:tc>
        <w:tc>
          <w:tcPr>
            <w:noWrap/>
          </w:tcPr>
          <w:p>
            <w:pPr/>
            <w:r>
              <w:rPr/>
              <w:t xml:space="preserve">• Continued the process to reimburse platform with Emburse </w:t>
            </w:r>
          </w:p>
          <w:p>
            <w:pPr/>
            <w:r>
              <w:rPr/>
              <w:t xml:space="preserve"> </w:t>
            </w:r>
          </w:p>
          <w:p>
            <w:pPr/>
            <w:r>
              <w:rPr/>
              <w:t xml:space="preserve">• Work with IT and Programs to streamline AF Invoicing Process</w:t>
            </w:r>
          </w:p>
          <w:p>
            <w:pPr/>
            <w:r>
              <w:rPr/>
              <w:t xml:space="preserve"> </w:t>
            </w:r>
          </w:p>
          <w:p>
            <w:pPr/>
            <w:r>
              <w:rPr/>
              <w:t xml:space="preserve">• Recruitment and Hiring Process Infographic Development</w:t>
            </w:r>
          </w:p>
          <w:p>
            <w:pPr/>
            <w:r>
              <w:rPr/>
              <w:t xml:space="preserve"> </w:t>
            </w:r>
          </w:p>
          <w:p>
            <w:pPr/>
            <w:r>
              <w:rPr/>
              <w:t xml:space="preserve">• Streamline Process for Elevance Contract</w:t>
            </w:r>
          </w:p>
          <w:p>
            <w:pPr/>
            <w:r>
              <w:rPr/>
              <w:t xml:space="preserve"> </w:t>
            </w:r>
          </w:p>
          <w:p>
            <w:pPr/>
            <w:r>
              <w:rPr/>
              <w:t xml:space="preserve">• Continue to work on 2023 Audit</w:t>
            </w:r>
          </w:p>
          <w:p>
            <w:pPr/>
            <w:r>
              <w:rPr/>
              <w:t xml:space="preserve"> </w:t>
            </w:r>
          </w:p>
          <w:p>
            <w:pPr/>
            <w:r>
              <w:rPr/>
              <w:t xml:space="preserve">• Streamline Professional Development Process</w:t>
            </w:r>
          </w:p>
          <w:p>
            <w:pPr/>
            <w:r>
              <w:rPr/>
              <w:t xml:space="preserve"> </w:t>
            </w:r>
          </w:p>
          <w:p>
            <w:pPr/>
            <w:r>
              <w:rPr/>
              <w:t xml:space="preserve">• Continuing to transition accounting software to Sage Intact</w:t>
            </w:r>
          </w:p>
          <w:p>
            <w:pPr/>
            <w:r>
              <w:rPr/>
              <w:t xml:space="preserve"> </w:t>
            </w:r>
          </w:p>
          <w:p>
            <w:pPr/>
            <w:r>
              <w:rPr/>
              <w:t xml:space="preserve">• Interview and Hiring Guide</w:t>
            </w:r>
          </w:p>
          <w:p>
            <w:pPr/>
            <w:r>
              <w:rPr/>
              <w:t xml:space="preserve"> </w:t>
            </w:r>
          </w:p>
        </w:tc>
      </w:tr>
      <w:tr>
        <w:trPr/>
        <w:tc>
          <w:tcPr>
            <w:noWrap/>
          </w:tcPr>
          <w:p>
            <w:pPr/>
            <w:r>
              <w:rPr/>
              <w:t xml:space="preserve">Projects: Completed</w:t>
            </w:r>
          </w:p>
        </w:tc>
        <w:tc>
          <w:tcPr>
            <w:noWrap/>
          </w:tcPr>
          <w:p>
            <w:pPr/>
            <w:r>
              <w:rPr/>
              <w:t xml:space="preserve">• Finalized Volunteer Application Process</w:t>
            </w:r>
            <w:br/>
            <w:r>
              <w:rPr/>
              <w:t xml:space="preserve"> • Finalized Interview and Hiring Guide</w:t>
            </w:r>
            <w:br/>
            <w:r>
              <w:rPr/>
              <w:t xml:space="preserve"> • Launch Interview Scoring Matrix</w:t>
            </w:r>
          </w:p>
          <w:p>
            <w:pPr/>
            <w:r>
              <w:rPr/>
              <w:t xml:space="preserve"> </w:t>
            </w:r>
          </w:p>
        </w:tc>
      </w:tr>
      <w:tr>
        <w:trPr/>
        <w:tc>
          <w:tcPr>
            <w:noWrap/>
          </w:tcPr>
          <w:p>
            <w:pPr/>
            <w:r>
              <w:rPr/>
              <w:t xml:space="preserve">External Events</w:t>
            </w:r>
          </w:p>
        </w:tc>
        <w:tc>
          <w:tcPr>
            <w:noWrap/>
          </w:tcPr>
          <w:p>
            <w:pPr/>
          </w:p>
        </w:tc>
      </w:tr>
      <w:tr>
        <w:trPr/>
        <w:tc>
          <w:tcPr>
            <w:noWrap/>
          </w:tcPr>
          <w:p>
            <w:pPr/>
            <w:r>
              <w:rPr/>
              <w:t xml:space="preserve">Current Employees</w:t>
            </w:r>
          </w:p>
        </w:tc>
        <w:tc>
          <w:tcPr>
            <w:noWrap/>
          </w:tcPr>
          <w:p>
            <w:pPr/>
            <w:r>
              <w:rPr/>
              <w:t xml:space="preserve">29</w:t>
            </w:r>
          </w:p>
        </w:tc>
      </w:tr>
      <w:tr>
        <w:trPr/>
        <w:tc>
          <w:tcPr>
            <w:noWrap/>
          </w:tcPr>
          <w:p>
            <w:pPr/>
            <w:r>
              <w:rPr/>
              <w:t xml:space="preserve">Professional Development Courses Approved</w:t>
            </w:r>
          </w:p>
        </w:tc>
        <w:tc>
          <w:tcPr>
            <w:noWrap/>
          </w:tcPr>
          <w:p>
            <w:pPr/>
            <w:r>
              <w:rPr/>
              <w:t xml:space="preserve">3</w:t>
            </w:r>
          </w:p>
        </w:tc>
      </w:tr>
      <w:tr>
        <w:trPr/>
        <w:tc>
          <w:tcPr>
            <w:noWrap/>
          </w:tcPr>
          <w:p>
            <w:pPr/>
            <w:r>
              <w:rPr/>
              <w:t xml:space="preserve">Staff Trainings / LMS Courses Assigned/Taken</w:t>
            </w:r>
          </w:p>
        </w:tc>
        <w:tc>
          <w:tcPr>
            <w:noWrap/>
          </w:tcPr>
          <w:p>
            <w:pPr/>
            <w:r>
              <w:rPr/>
              <w:t xml:space="preserve">5</w:t>
            </w:r>
          </w:p>
        </w:tc>
      </w:tr>
    </w:tbl>
    <w:p>
      <w:pPr>
        <w:pStyle w:val="Heading2"/>
      </w:pPr>
      <w:r>
        <w:rPr/>
        <w:t xml:space="preserve">Executive Team</w:t>
      </w:r>
    </w:p>
    <w:tbl>
      <w:tblGrid>
        <w:gridCol/>
        <w:gridCol/>
      </w:tblGrid>
      <w:tblPr>
        <w:tblW w:w="0" w:type="auto"/>
        <w:tblLayout w:type="autofit"/>
      </w:tblPr>
      <w:tr>
        <w:trPr/>
        <w:tc>
          <w:tcPr>
            <w:noWrap/>
          </w:tcPr>
          <w:p>
            <w:pPr/>
            <w:r>
              <w:rPr/>
              <w:t xml:space="preserve">Projects: Started</w:t>
            </w:r>
          </w:p>
        </w:tc>
        <w:tc>
          <w:tcPr>
            <w:noWrap/>
          </w:tcPr>
          <w:p>
            <w:pPr/>
            <w:r>
              <w:rPr/>
              <w:t xml:space="preserve">Wellness in the workplace- Making new connections by following up with people who attended SAMHSA’s Wellness in the Workplace Summit in August. </w:t>
            </w:r>
          </w:p>
          <w:p>
            <w:pPr/>
            <w:r>
              <w:rPr/>
              <w:t xml:space="preserve"> </w:t>
            </w:r>
          </w:p>
          <w:p>
            <w:pPr/>
            <w:r>
              <w:rPr/>
              <w:t xml:space="preserve">Exploring Wells Fargo small business options for greater efficiency in our banking processes (i.e. check deposits) </w:t>
            </w:r>
          </w:p>
          <w:p>
            <w:pPr/>
            <w:r>
              <w:rPr/>
              <w:t xml:space="preserve"> </w:t>
            </w:r>
          </w:p>
          <w:p>
            <w:pPr/>
            <w:r>
              <w:rPr/>
              <w:t xml:space="preserve">Staff transition- Tirza Holder, Business Intelligence Architect, has replaced Chris Aram, IT Director, as Acting IT Director. </w:t>
            </w:r>
          </w:p>
          <w:p>
            <w:pPr/>
            <w:r>
              <w:rPr/>
              <w:t xml:space="preserve"> </w:t>
            </w:r>
          </w:p>
          <w:p>
            <w:pPr/>
            <w:r>
              <w:rPr/>
              <w:t xml:space="preserve">Wanda Morin, HR Manager, started in early August under a contract with Talent Masters- for a minimum of six months to help us strengthen our internal HR capacity. Will prepare an assessment of current HR needs to be shared internally in September.</w:t>
            </w:r>
          </w:p>
          <w:p>
            <w:pPr/>
            <w:r>
              <w:rPr/>
              <w:t xml:space="preserve"> </w:t>
            </w:r>
          </w:p>
        </w:tc>
      </w:tr>
      <w:tr>
        <w:trPr/>
        <w:tc>
          <w:tcPr>
            <w:noWrap/>
          </w:tcPr>
          <w:p>
            <w:pPr/>
            <w:r>
              <w:rPr/>
              <w:t xml:space="preserve">Projects: Current Highlights</w:t>
            </w:r>
          </w:p>
        </w:tc>
        <w:tc>
          <w:tcPr>
            <w:noWrap/>
          </w:tcPr>
          <w:p>
            <w:pPr/>
            <w:r>
              <w:rPr/>
              <w:t xml:space="preserve">Continuing to lead NROC and meeting with Paolo del Vecchio, Director of SAMHSA’s Office of Recovery, monthly. Provides opportunity to give feedback to SAMHSA directly and provide updates on needs of recovery community/ recovery support providers. </w:t>
            </w:r>
          </w:p>
          <w:p>
            <w:pPr/>
            <w:r>
              <w:rPr/>
              <w:t xml:space="preserve"> </w:t>
            </w:r>
          </w:p>
          <w:p>
            <w:pPr/>
            <w:r>
              <w:rPr/>
              <w:t xml:space="preserve">Continuous JDEI work:</w:t>
            </w:r>
          </w:p>
          <w:p>
            <w:pPr/>
            <w:r>
              <w:rPr/>
              <w:t xml:space="preserve"> </w:t>
            </w:r>
          </w:p>
          <w:p>
            <w:pPr/>
            <w:r>
              <w:rPr/>
              <w:t xml:space="preserve">Dr. Dietra Hawkins and team facilitated a DEI Lunch and Learn on August 9th. </w:t>
            </w:r>
          </w:p>
          <w:p>
            <w:pPr/>
            <w:r>
              <w:rPr/>
              <w:t xml:space="preserve"> </w:t>
            </w:r>
          </w:p>
          <w:p>
            <w:pPr/>
            <w:r>
              <w:rPr/>
              <w:t xml:space="preserve">Internal JDEI Leadership Team meeting- discussion of the DEI committee and the distinction between internal and external focus; exploring options for expanding the external collaboration with partners. </w:t>
            </w:r>
          </w:p>
          <w:p>
            <w:pPr/>
            <w:r>
              <w:rPr/>
              <w:t xml:space="preserve"> </w:t>
            </w:r>
          </w:p>
          <w:p>
            <w:pPr/>
            <w:r>
              <w:rPr/>
              <w:t xml:space="preserve">Senior Leadership Team updates:</w:t>
            </w:r>
          </w:p>
          <w:p>
            <w:pPr/>
            <w:r>
              <w:rPr/>
              <w:t xml:space="preserve"> </w:t>
            </w:r>
          </w:p>
          <w:p>
            <w:pPr/>
            <w:r>
              <w:rPr/>
              <w:t xml:space="preserve">Continued discussion about FandV attendance at external conferences, identifying the return on investment, a process for identifying new target markets and which conferences we will exhibit and attend. </w:t>
            </w:r>
          </w:p>
          <w:p>
            <w:pPr/>
            <w:r>
              <w:rPr/>
              <w:t xml:space="preserve"> </w:t>
            </w:r>
          </w:p>
          <w:p>
            <w:pPr/>
            <w:r>
              <w:rPr/>
              <w:t xml:space="preserve">Discussing process for responding to requests for speaking engagements; fee structure; online request form. </w:t>
            </w:r>
          </w:p>
          <w:p>
            <w:pPr/>
            <w:r>
              <w:rPr/>
              <w:t xml:space="preserve"> </w:t>
            </w:r>
          </w:p>
          <w:p>
            <w:pPr/>
            <w:r>
              <w:rPr/>
              <w:t xml:space="preserve">Submitting proposal to present a session or two at RISE 25- annual national drug court conference. </w:t>
            </w:r>
          </w:p>
          <w:p>
            <w:pPr/>
            <w:r>
              <w:rPr/>
              <w:t xml:space="preserve"> </w:t>
            </w:r>
          </w:p>
          <w:p>
            <w:pPr/>
            <w:r>
              <w:rPr/>
              <w:t xml:space="preserve">Discussing internal culture- ways for staff to connect informally- affinity groups- as a remote organization- limiting our meetings to 25 or 45/50 minutes- not requesting responses and new work during meetings, etc. </w:t>
            </w:r>
          </w:p>
          <w:p>
            <w:pPr/>
            <w:r>
              <w:rPr/>
              <w:t xml:space="preserve"> </w:t>
            </w:r>
          </w:p>
          <w:p>
            <w:pPr/>
            <w:r>
              <w:rPr/>
              <w:t xml:space="preserve">Drafting a policy for employee laptop buyback program- i.e. staff paying for older model laptops we have in the office. </w:t>
            </w:r>
          </w:p>
          <w:p>
            <w:pPr/>
            <w:r>
              <w:rPr/>
              <w:t xml:space="preserve"> </w:t>
            </w:r>
          </w:p>
          <w:p>
            <w:pPr/>
            <w:r>
              <w:rPr/>
              <w:t xml:space="preserve">Discussing how to bring in new opportunities for sustainability. </w:t>
            </w:r>
          </w:p>
          <w:p>
            <w:pPr/>
            <w:r>
              <w:rPr/>
              <w:t xml:space="preserve"> </w:t>
            </w:r>
          </w:p>
          <w:p>
            <w:pPr/>
            <w:r>
              <w:rPr/>
              <w:t xml:space="preserve">Patty and Lindsay met with the new Executive Director of National Council on Alcoholism and Drug Dependence (NCADD), Denise Kolivoski, and the Board Chair, Hal Hathaway, for an introductory meeting in August. Potential for greater collaboration and partnership. </w:t>
            </w:r>
          </w:p>
          <w:p>
            <w:pPr/>
            <w:r>
              <w:rPr/>
              <w:t xml:space="preserve"> </w:t>
            </w:r>
          </w:p>
          <w:p>
            <w:pPr/>
            <w:r>
              <w:rPr/>
              <w:t xml:space="preserve">Joseph is reviewing the SAMHSA SPARK Award nominations - under the contract with C4 for the SPARK TA Center.</w:t>
            </w:r>
          </w:p>
          <w:p>
            <w:pPr/>
            <w:r>
              <w:rPr/>
              <w:t xml:space="preserve"> </w:t>
            </w:r>
          </w:p>
        </w:tc>
      </w:tr>
      <w:tr>
        <w:trPr/>
        <w:tc>
          <w:tcPr>
            <w:noWrap/>
          </w:tcPr>
          <w:p>
            <w:pPr/>
            <w:r>
              <w:rPr/>
              <w:t xml:space="preserve">Projects: Completed</w:t>
            </w:r>
          </w:p>
        </w:tc>
        <w:tc>
          <w:tcPr>
            <w:noWrap/>
          </w:tcPr>
          <w:p>
            <w:pPr/>
            <w:r>
              <w:rPr/>
              <w:t xml:space="preserve">The business development team completed the internal SWOT analysis and summary report. The report includes recommendations and will be used as one source of data for strategic planning. </w:t>
            </w:r>
          </w:p>
          <w:p>
            <w:pPr/>
            <w:r>
              <w:rPr/>
              <w:t xml:space="preserve"> </w:t>
            </w:r>
          </w:p>
          <w:p>
            <w:pPr/>
            <w:r>
              <w:rPr/>
              <w:t xml:space="preserve">Volunteer day of service procedures and announcement completed by the Ops team for staff to be paid for up to 8 hours for volunteer time over the next month. </w:t>
            </w:r>
          </w:p>
          <w:p>
            <w:pPr/>
            <w:r>
              <w:rPr/>
              <w:t xml:space="preserve"> </w:t>
            </w:r>
          </w:p>
          <w:p>
            <w:pPr/>
            <w:r>
              <w:rPr/>
              <w:t xml:space="preserve">Secured facilitators for the board and leadership team retreat in September- Fors Marsh Group </w:t>
            </w:r>
          </w:p>
          <w:p>
            <w:pPr/>
            <w:r>
              <w:rPr/>
              <w:t xml:space="preserve"> </w:t>
            </w:r>
          </w:p>
          <w:p>
            <w:pPr/>
            <w:r>
              <w:rPr/>
              <w:t xml:space="preserve">Confirmed that Sarah Bryer (Racial Equity Partners) will facilitate a 3-hour session with the leadership team in-person in September- focus on shared leadership.</w:t>
            </w:r>
          </w:p>
          <w:p>
            <w:pPr/>
            <w:r>
              <w:rPr/>
              <w:t xml:space="preserve"> </w:t>
            </w:r>
          </w:p>
        </w:tc>
      </w:tr>
      <w:tr>
        <w:trPr/>
        <w:tc>
          <w:tcPr>
            <w:noWrap/>
          </w:tcPr>
          <w:p>
            <w:pPr/>
            <w:r>
              <w:rPr/>
              <w:t xml:space="preserve">External Events</w:t>
            </w:r>
          </w:p>
        </w:tc>
        <w:tc>
          <w:tcPr>
            <w:noWrap/>
          </w:tcPr>
          <w:p>
            <w:pPr/>
            <w:r>
              <w:rPr/>
              <w:t xml:space="preserve">Patty attended SAMHS’s Wellness in the Workplace Summit in early August at SAMHSA headquarters in Rockville, MD. </w:t>
            </w:r>
          </w:p>
          <w:p>
            <w:pPr/>
            <w:r>
              <w:rPr/>
              <w:t xml:space="preserve"> </w:t>
            </w:r>
          </w:p>
          <w:p>
            <w:pPr/>
            <w:r>
              <w:rPr/>
              <w:t xml:space="preserve">Joseph attended the NA World Convention in Washington, DC and spoke on a panel about Faces and Voices. </w:t>
            </w:r>
          </w:p>
          <w:p>
            <w:pPr/>
            <w:r>
              <w:rPr/>
              <w:t xml:space="preserve"> </w:t>
            </w:r>
          </w:p>
          <w:p>
            <w:pPr/>
            <w:r>
              <w:rPr/>
              <w:t xml:space="preserve">Patty attended the Florida Project quarterly meeting onsite in Orlando, with Alba and Suzie, in August. </w:t>
            </w:r>
          </w:p>
          <w:p>
            <w:pPr/>
            <w:r>
              <w:rPr/>
              <w:t xml:space="preserve"> </w:t>
            </w:r>
          </w:p>
          <w:p>
            <w:pPr/>
            <w:r>
              <w:rPr/>
              <w:t xml:space="preserve">Patty participated in the bi-monthly R24 research project steering committee meeting in August.</w:t>
            </w:r>
          </w:p>
          <w:p>
            <w:pPr/>
            <w:r>
              <w:rPr/>
              <w:t xml:space="preserve"> </w:t>
            </w:r>
          </w:p>
        </w:tc>
      </w:tr>
    </w:tbl>
    <w:p>
      <w:pPr>
        <w:pStyle w:val="Heading2"/>
      </w:pPr>
      <w:r>
        <w:rPr/>
        <w:t xml:space="preserve">Programs (NRI, CAPRSS, ARCO)</w:t>
      </w:r>
    </w:p>
    <w:tbl>
      <w:tblGrid>
        <w:gridCol/>
        <w:gridCol/>
      </w:tblGrid>
      <w:tblPr>
        <w:tblW w:w="0" w:type="auto"/>
        <w:tblLayout w:type="autofit"/>
      </w:tblPr>
      <w:tr>
        <w:trPr/>
        <w:tc>
          <w:tcPr>
            <w:noWrap/>
          </w:tcPr>
          <w:p>
            <w:pPr/>
            <w:r>
              <w:rPr/>
              <w:t xml:space="preserve">Projects: Started</w:t>
            </w:r>
          </w:p>
        </w:tc>
        <w:tc>
          <w:tcPr>
            <w:noWrap/>
          </w:tcPr>
          <w:p>
            <w:pPr/>
            <w:r>
              <w:rPr/>
              <w:t xml:space="preserve">• Learning Management System (LMS) Program: Initiated a pilot program and collaborated with IT to develop LMS modules. Currently on hold while researching potential platforms.</w:t>
            </w:r>
            <w:br/>
            <w:r>
              <w:rPr/>
              <w:t xml:space="preserve"> • Discovery Calls: Continued development of a streamlined process, including the creation of a standardized SOP with a focus on automation via Salesforce to improve efficiency.</w:t>
            </w:r>
            <w:br/>
            <w:r>
              <w:rPr/>
              <w:t xml:space="preserve"> • Iowa is ready to negotiate a new proposal after a brief hiatus. The proposal includes training, popups, and technical assistance.</w:t>
            </w:r>
            <w:br/>
            <w:r>
              <w:rPr/>
              <w:t xml:space="preserve"> • PRO-ACT has inquired about trainings for the two Pennsylvania recovery regions it supports. We’re drafting a proposal now based on our recent meeting.</w:t>
            </w:r>
            <w:br/>
            <w:r>
              <w:rPr/>
              <w:t xml:space="preserve"> • We are creating a CAPRSS and ARCO SharePoint for adjunct faculty and advisory committee members to access materials.</w:t>
            </w:r>
          </w:p>
          <w:p>
            <w:pPr/>
            <w:r>
              <w:rPr/>
              <w:t xml:space="preserve"> </w:t>
            </w:r>
          </w:p>
        </w:tc>
      </w:tr>
      <w:tr>
        <w:trPr/>
        <w:tc>
          <w:tcPr>
            <w:noWrap/>
          </w:tcPr>
          <w:p>
            <w:pPr/>
            <w:r>
              <w:rPr/>
              <w:t xml:space="preserve">Projects: Current Highlights</w:t>
            </w:r>
          </w:p>
        </w:tc>
        <w:tc>
          <w:tcPr>
            <w:noWrap/>
          </w:tcPr>
          <w:p>
            <w:pPr/>
            <w:r>
              <w:rPr/>
              <w:t xml:space="preserve">• Technical Assistance: Ongoing efforts to refine TA processes, focusing on both delivery and reporting for staff and adjunct faculty. This includes the development of common language and a structured process for general discovery calls to support both current staff and new hires.</w:t>
            </w:r>
            <w:br/>
            <w:r>
              <w:rPr/>
              <w:t xml:space="preserve"> • PowerPoint Template Transition: Achieved a key milestone with the automation of transitions between old and new PowerPoint templates for training materials, thanks to internal coding solutions.</w:t>
            </w:r>
            <w:br/>
            <w:r>
              <w:rPr/>
              <w:t xml:space="preserve"> • Contracts Management: We currently manage 8 active training and technical assistance contracts, which include: ORN Sub-award, H2PCI CDC NHRTAC RFQ, AHP, SC (State contract), FL (State contract), ORAU, Altarum COSSUP, and C4 Spark. Our focus remains on the transition plan (TP) and addressing staffing gaps, pending additional information from the CPO and the successful hiring of necessary positions. That's a total of 2 state contracts.</w:t>
            </w:r>
            <w:br/>
            <w:r>
              <w:rPr/>
              <w:t xml:space="preserve"> • Progress on Current Quarter Deliverables (July-Sept): The scheduling and execution of this quarter's deliverables are progressing as planned. Staff are actively preparing for the closure and/or renewal of all contracts that are scheduled to conclude at the end of September. This includes working towards 100% completion of contracts and final billing for SC, FL 23-24, NHRTAC, and ORN.</w:t>
            </w:r>
            <w:br/>
            <w:r>
              <w:rPr/>
              <w:t xml:space="preserve"> • Progress on Upcoming Quarter Deliverables (Oct-Nov): Goals for the upcoming quarter will be determined based on the outcome of forecasted work and staffing transitions. Further steps will be outlined as new information becomes available.</w:t>
            </w:r>
            <w:br/>
            <w:r>
              <w:rPr/>
              <w:t xml:space="preserve"> • Adjunct Faculty: We continue to onboard and support new adjunct faculty and experienced faculty needing support with new tools and procedures. Feedback is informing topics we’ll cover at the October faculty meeting.</w:t>
            </w:r>
            <w:br/>
            <w:r>
              <w:rPr/>
              <w:t xml:space="preserve"> • Facilitation Manual is nearly complete. This manual will support our faculty and serve as a foundation for TOF development for various contracts. The Facilitation Manual contains information specific to Faces and Voices of Recovery faculty, as well as guidance for facilitating trainings, leading groups, and leading activities with adult learners, all through a DEI lens. A TOF for Our Stories Have Power is in development and will be launched in October with the Alliance membership.</w:t>
            </w:r>
            <w:br/>
            <w:r>
              <w:rPr/>
              <w:t xml:space="preserve"> • NAADAC CEs: We continue to clarify NAADAC CE requirements and procedures based on conversation with the NAADAC team. We’ll ensure training presentations and marketing materials clearly describe the attendance requirements and how to receive CEs. We’ll ensure the team is adhering to our 90% attendance benchmark for earning CEs for approved trainings.</w:t>
            </w:r>
            <w:br/>
            <w:r>
              <w:rPr/>
              <w:t xml:space="preserve"> • A style and language manual is in development, in consultation with internal partners and faculty. This manual will help ensure consistent use of language and style conventions, leveraging the language preferences of people most impacted in different populations.</w:t>
            </w:r>
            <w:br/>
            <w:r>
              <w:rPr/>
              <w:t xml:space="preserve"> • For the Alliance, we continue to identify opportunities to increase member value and build out staging for membership in the certification pipeline. The review committee reviewed several organizations last month.</w:t>
            </w:r>
            <w:br/>
            <w:r>
              <w:rPr/>
              <w:t xml:space="preserve"> • The Recovery Rally planning continues to progress. We are excited to collaborate with CRCC and NIRCO. We have secured several speakers from the federal level.</w:t>
            </w:r>
            <w:br/>
            <w:r>
              <w:rPr/>
              <w:t xml:space="preserve"> • For RCO certification, we continue to automate the certification process and begin testing functionality. We are sending invites to our first “tester” organizations for virtual site tours. The first virtual tour is scheduled for September 12. We continue to develop draft policies and procedures for these virtual tours, including a scoring system.</w:t>
            </w:r>
            <w:br/>
            <w:r>
              <w:rPr/>
              <w:t xml:space="preserve"> • CAPRSS had one accreditation and one reaccreditation site visit.</w:t>
            </w:r>
            <w:br/>
            <w:r>
              <w:rPr/>
              <w:t xml:space="preserve"> We are progressing with the CAPRSS webinar training series for each of the seven </w:t>
            </w:r>
          </w:p>
          <w:p>
            <w:pPr/>
            <w:r>
              <w:rPr/>
              <w:t xml:space="preserve"> </w:t>
            </w:r>
          </w:p>
          <w:p>
            <w:pPr/>
            <w:r>
              <w:rPr/>
              <w:t xml:space="preserve">Challenges</w:t>
            </w:r>
            <w:br/>
            <w:r>
              <w:rPr/>
              <w:t xml:space="preserve"> • Staffing and Transition Planning: Continuing to manage staffing vacancies and ongoing transition planning, which has introduced uncertainties in forecasted workloads while balancing contract deadlines.</w:t>
            </w:r>
            <w:br/>
            <w:r>
              <w:rPr/>
              <w:t xml:space="preserve"> • Competing demands related to transitional issues—development and implementation of new processes and tools mean additional support time for adjunct faculty and staff (which has the benefit of strengthening relationships and getting great feedback!).</w:t>
            </w:r>
          </w:p>
          <w:p>
            <w:pPr/>
            <w:r>
              <w:rPr/>
              <w:t xml:space="preserve"> </w:t>
            </w:r>
          </w:p>
        </w:tc>
      </w:tr>
      <w:tr>
        <w:trPr/>
        <w:tc>
          <w:tcPr>
            <w:noWrap/>
          </w:tcPr>
          <w:p>
            <w:pPr/>
            <w:r>
              <w:rPr/>
              <w:t xml:space="preserve">Projects: Completed</w:t>
            </w:r>
          </w:p>
        </w:tc>
        <w:tc>
          <w:tcPr>
            <w:noWrap/>
          </w:tcPr>
          <w:p>
            <w:pPr/>
            <w:r>
              <w:rPr/>
              <w:t xml:space="preserve">• TA Reporting Process: Finalized the Official TA Reporting Process for Subject Matter Experts (SMEs), which is currently under review before being sent to marketing.</w:t>
            </w:r>
          </w:p>
          <w:p>
            <w:pPr/>
            <w:r>
              <w:rPr/>
              <w:t xml:space="preserve"> </w:t>
            </w:r>
          </w:p>
        </w:tc>
      </w:tr>
      <w:tr>
        <w:trPr/>
        <w:tc>
          <w:tcPr>
            <w:noWrap/>
          </w:tcPr>
          <w:p>
            <w:pPr/>
            <w:r>
              <w:rPr/>
              <w:t xml:space="preserve">External Events</w:t>
            </w:r>
          </w:p>
        </w:tc>
        <w:tc>
          <w:tcPr>
            <w:noWrap/>
          </w:tcPr>
          <w:p>
            <w:pPr/>
            <w:r>
              <w:rPr/>
              <w:t xml:space="preserve">• Attended BHCON and Florida DCF Quarterly meeting.</w:t>
            </w:r>
            <w:br/>
            <w:r>
              <w:rPr/>
              <w:t xml:space="preserve"> • Continued participation in ECHO leadership team and monthly events.</w:t>
            </w:r>
          </w:p>
          <w:p>
            <w:pPr/>
            <w:r>
              <w:rPr/>
              <w:t xml:space="preserve"> </w:t>
            </w:r>
          </w:p>
        </w:tc>
      </w:tr>
      <w:tr>
        <w:trPr/>
        <w:tc>
          <w:tcPr>
            <w:noWrap/>
          </w:tcPr>
          <w:p>
            <w:pPr/>
            <w:r>
              <w:rPr/>
              <w:t xml:space="preserve">Number of State Contracts</w:t>
            </w:r>
          </w:p>
        </w:tc>
        <w:tc>
          <w:tcPr>
            <w:noWrap/>
          </w:tcPr>
          <w:p>
            <w:pPr/>
            <w:r>
              <w:rPr/>
              <w:t xml:space="preserve">1</w:t>
            </w:r>
          </w:p>
        </w:tc>
      </w:tr>
      <w:tr>
        <w:trPr/>
        <w:tc>
          <w:tcPr>
            <w:noWrap/>
          </w:tcPr>
          <w:p>
            <w:pPr/>
            <w:r>
              <w:rPr/>
              <w:t xml:space="preserve">Current Contracts</w:t>
            </w:r>
          </w:p>
        </w:tc>
        <w:tc>
          <w:tcPr>
            <w:noWrap/>
          </w:tcPr>
          <w:p>
            <w:pPr/>
            <w:r>
              <w:rPr/>
              <w:t xml:space="preserve">8</w:t>
            </w:r>
          </w:p>
        </w:tc>
      </w:tr>
      <w:tr>
        <w:trPr/>
        <w:tc>
          <w:tcPr>
            <w:noWrap/>
          </w:tcPr>
          <w:p>
            <w:pPr/>
            <w:r>
              <w:rPr/>
              <w:t xml:space="preserve">People Who Attended NRI Trainings this Month</w:t>
            </w:r>
          </w:p>
        </w:tc>
        <w:tc>
          <w:tcPr>
            <w:noWrap/>
          </w:tcPr>
          <w:p>
            <w:pPr/>
            <w:r>
              <w:rPr/>
              <w:t xml:space="preserve">55</w:t>
            </w:r>
          </w:p>
        </w:tc>
      </w:tr>
      <w:tr>
        <w:trPr/>
        <w:tc>
          <w:tcPr>
            <w:noWrap/>
          </w:tcPr>
          <w:p>
            <w:pPr/>
            <w:r>
              <w:rPr/>
              <w:t xml:space="preserve">NRI Trainings Held this Month</w:t>
            </w:r>
          </w:p>
        </w:tc>
        <w:tc>
          <w:tcPr>
            <w:noWrap/>
          </w:tcPr>
          <w:p>
            <w:pPr/>
            <w:r>
              <w:rPr/>
              <w:t xml:space="preserve">13</w:t>
            </w:r>
          </w:p>
        </w:tc>
      </w:tr>
      <w:tr>
        <w:trPr/>
        <w:tc>
          <w:tcPr>
            <w:noWrap/>
          </w:tcPr>
          <w:p>
            <w:pPr/>
            <w:r>
              <w:rPr/>
              <w:t xml:space="preserve">Number of Training/Event Registrants</w:t>
            </w:r>
          </w:p>
        </w:tc>
        <w:tc>
          <w:tcPr>
            <w:noWrap/>
          </w:tcPr>
          <w:p>
            <w:pPr/>
            <w:r>
              <w:rPr/>
              <w:t xml:space="preserve">403</w:t>
            </w:r>
          </w:p>
        </w:tc>
      </w:tr>
      <w:tr>
        <w:trPr/>
        <w:tc>
          <w:tcPr>
            <w:noWrap/>
          </w:tcPr>
          <w:p>
            <w:pPr/>
            <w:r>
              <w:rPr/>
              <w:t xml:space="preserve">Number of Training/Event Attendees</w:t>
            </w:r>
          </w:p>
        </w:tc>
        <w:tc>
          <w:tcPr>
            <w:noWrap/>
          </w:tcPr>
          <w:p>
            <w:pPr/>
            <w:r>
              <w:rPr/>
              <w:t xml:space="preserve">55</w:t>
            </w:r>
          </w:p>
        </w:tc>
      </w:tr>
      <w:tr>
        <w:trPr/>
        <w:tc>
          <w:tcPr>
            <w:noWrap/>
          </w:tcPr>
          <w:p>
            <w:pPr/>
            <w:r>
              <w:rPr/>
              <w:t xml:space="preserve">Number of NAADAC CEUs Provided</w:t>
            </w:r>
          </w:p>
        </w:tc>
        <w:tc>
          <w:tcPr>
            <w:noWrap/>
          </w:tcPr>
          <w:p>
            <w:pPr/>
            <w:r>
              <w:rPr/>
              <w:t xml:space="preserve">31</w:t>
            </w:r>
          </w:p>
        </w:tc>
      </w:tr>
      <w:tr>
        <w:trPr/>
        <w:tc>
          <w:tcPr>
            <w:noWrap/>
          </w:tcPr>
          <w:p>
            <w:pPr/>
            <w:r>
              <w:rPr/>
              <w:t xml:space="preserve">Current Adjunct Faculty</w:t>
            </w:r>
          </w:p>
        </w:tc>
        <w:tc>
          <w:tcPr>
            <w:noWrap/>
          </w:tcPr>
          <w:p>
            <w:pPr/>
            <w:r>
              <w:rPr/>
              <w:t xml:space="preserve">68</w:t>
            </w:r>
          </w:p>
        </w:tc>
      </w:tr>
      <w:tr>
        <w:trPr/>
        <w:tc>
          <w:tcPr>
            <w:noWrap/>
          </w:tcPr>
          <w:p>
            <w:pPr/>
            <w:r>
              <w:rPr/>
              <w:t xml:space="preserve">New Adjunct Faculty Onboarded</w:t>
            </w:r>
          </w:p>
        </w:tc>
        <w:tc>
          <w:tcPr>
            <w:noWrap/>
          </w:tcPr>
          <w:p>
            <w:pPr/>
            <w:r>
              <w:rPr/>
              <w:t xml:space="preserve">2</w:t>
            </w:r>
          </w:p>
        </w:tc>
      </w:tr>
      <w:tr>
        <w:trPr/>
        <w:tc>
          <w:tcPr>
            <w:noWrap/>
          </w:tcPr>
          <w:p>
            <w:pPr/>
            <w:r>
              <w:rPr/>
              <w:t xml:space="preserve">Current Number of Members</w:t>
            </w:r>
          </w:p>
        </w:tc>
        <w:tc>
          <w:tcPr>
            <w:noWrap/>
          </w:tcPr>
          <w:p>
            <w:pPr/>
            <w:r>
              <w:rPr/>
              <w:t xml:space="preserve">217</w:t>
            </w:r>
          </w:p>
        </w:tc>
      </w:tr>
      <w:tr>
        <w:trPr/>
        <w:tc>
          <w:tcPr>
            <w:noWrap/>
          </w:tcPr>
          <w:p>
            <w:pPr/>
            <w:r>
              <w:rPr/>
              <w:t xml:space="preserve">Current Certified Organizations</w:t>
            </w:r>
          </w:p>
        </w:tc>
        <w:tc>
          <w:tcPr>
            <w:noWrap/>
          </w:tcPr>
          <w:p>
            <w:pPr/>
            <w:r>
              <w:rPr/>
              <w:t xml:space="preserve">17</w:t>
            </w:r>
          </w:p>
        </w:tc>
      </w:tr>
      <w:tr>
        <w:trPr/>
        <w:tc>
          <w:tcPr>
            <w:noWrap/>
          </w:tcPr>
          <w:p>
            <w:pPr/>
            <w:r>
              <w:rPr/>
              <w:t xml:space="preserve">Organizations in the Certification Pipeline</w:t>
            </w:r>
          </w:p>
        </w:tc>
        <w:tc>
          <w:tcPr>
            <w:noWrap/>
          </w:tcPr>
          <w:p>
            <w:pPr/>
            <w:r>
              <w:rPr/>
              <w:t xml:space="preserve">26</w:t>
            </w:r>
          </w:p>
        </w:tc>
      </w:tr>
      <w:tr>
        <w:trPr/>
        <w:tc>
          <w:tcPr>
            <w:noWrap/>
          </w:tcPr>
          <w:p>
            <w:pPr/>
            <w:r>
              <w:rPr/>
              <w:t xml:space="preserve">Current Accredited Organizations</w:t>
            </w:r>
          </w:p>
        </w:tc>
        <w:tc>
          <w:tcPr>
            <w:noWrap/>
          </w:tcPr>
          <w:p>
            <w:pPr/>
            <w:r>
              <w:rPr/>
              <w:t xml:space="preserve">30</w:t>
            </w:r>
          </w:p>
        </w:tc>
      </w:tr>
      <w:tr>
        <w:trPr/>
        <w:tc>
          <w:tcPr>
            <w:noWrap/>
          </w:tcPr>
          <w:p>
            <w:pPr/>
            <w:r>
              <w:rPr/>
              <w:t xml:space="preserve">Organizations in the Accreditation Pipeline</w:t>
            </w:r>
          </w:p>
        </w:tc>
        <w:tc>
          <w:tcPr>
            <w:noWrap/>
          </w:tcPr>
          <w:p>
            <w:pPr/>
            <w:r>
              <w:rPr/>
              <w:t xml:space="preserve">85</w:t>
            </w:r>
          </w:p>
        </w:tc>
      </w:tr>
    </w:tbl>
    <w:p>
      <w:pPr>
        <w:pStyle w:val="Heading2"/>
      </w:pPr>
      <w:r>
        <w:rPr/>
        <w:t xml:space="preserve">Information Technology (IT)</w:t>
      </w:r>
    </w:p>
    <w:tbl>
      <w:tblGrid>
        <w:gridCol/>
        <w:gridCol/>
      </w:tblGrid>
      <w:tblPr>
        <w:tblW w:w="0" w:type="auto"/>
        <w:tblLayout w:type="autofit"/>
      </w:tblPr>
      <w:tr>
        <w:trPr/>
        <w:tc>
          <w:tcPr>
            <w:noWrap/>
          </w:tcPr>
          <w:p>
            <w:pPr/>
            <w:r>
              <w:rPr/>
              <w:t xml:space="preserve">Projects: Started</w:t>
            </w:r>
          </w:p>
        </w:tc>
        <w:tc>
          <w:tcPr>
            <w:noWrap/>
          </w:tcPr>
          <w:p>
            <w:pPr/>
            <w:r>
              <w:rPr/>
              <w:t xml:space="preserve">IT Website Projects: Re-establishing systems and migrating ownership to FandV to control and secure our systems, payments and customer information.</w:t>
            </w:r>
          </w:p>
          <w:p>
            <w:pPr/>
            <w:r>
              <w:rPr/>
              <w:t xml:space="preserve"> </w:t>
            </w:r>
          </w:p>
          <w:p>
            <w:pPr/>
            <w:r>
              <w:rPr/>
              <w:t xml:space="preserve">RDP Customer Work: NJ-CARS migration to RDP 2.0 with custom set-up and migration, Conversion of SUPR IL orgs to RDP for single RCO payment.</w:t>
            </w:r>
          </w:p>
          <w:p>
            <w:pPr/>
            <w:r>
              <w:rPr/>
              <w:t xml:space="preserve"> </w:t>
            </w:r>
          </w:p>
          <w:p>
            <w:pPr/>
            <w:r>
              <w:rPr/>
              <w:t xml:space="preserve">RDP Data Projects: R24 Grant data reporting, Harm Reduction centered data collection with Amethyst Recovery, Family centered data collection with Thrive Family Recovery</w:t>
            </w:r>
          </w:p>
          <w:p>
            <w:pPr/>
            <w:r>
              <w:rPr/>
              <w:t xml:space="preserve"> </w:t>
            </w:r>
          </w:p>
          <w:p>
            <w:pPr/>
            <w:r>
              <w:rPr/>
              <w:t xml:space="preserve">SF Internal Projects: Cleaning up, merging cases and closing out old requests and updating with information not contained in original requests, merge process for internal staff use on accounts and contacts.</w:t>
            </w:r>
          </w:p>
          <w:p>
            <w:pPr/>
            <w:r>
              <w:rPr/>
              <w:t xml:space="preserve"> </w:t>
            </w:r>
          </w:p>
          <w:p>
            <w:pPr/>
            <w:r>
              <w:rPr/>
              <w:t xml:space="preserve">IT Requirements: Identified two new roles to assist in developing the app and migrating website</w:t>
            </w:r>
            <w:br/>
            <w:r>
              <w:rPr/>
              <w:t xml:space="preserve"> and other technologies for a limited term. Returning systems to functional as issues arose.</w:t>
            </w:r>
          </w:p>
          <w:p>
            <w:pPr/>
            <w:r>
              <w:rPr/>
              <w:t xml:space="preserve"> </w:t>
            </w:r>
          </w:p>
        </w:tc>
      </w:tr>
      <w:tr>
        <w:trPr/>
        <w:tc>
          <w:tcPr>
            <w:noWrap/>
          </w:tcPr>
          <w:p>
            <w:pPr/>
            <w:r>
              <w:rPr/>
              <w:t xml:space="preserve">Projects: Current Highlights</w:t>
            </w:r>
          </w:p>
        </w:tc>
        <w:tc>
          <w:tcPr>
            <w:noWrap/>
          </w:tcPr>
          <w:p>
            <w:pPr/>
            <w:r>
              <w:rPr/>
              <w:t xml:space="preserve">Regaining control of our websites and staying on top of changes has been taking up a lot of time this past month. Contract role should help to get more control of systems and allow for refocus on development work in SF to support internal demands.</w:t>
            </w:r>
          </w:p>
          <w:p>
            <w:pPr/>
            <w:r>
              <w:rPr/>
              <w:t xml:space="preserve"> </w:t>
            </w:r>
          </w:p>
          <w:p>
            <w:pPr/>
            <w:r>
              <w:rPr/>
              <w:t xml:space="preserve">Recruitment of new web developer has had some progress with 3 resumes being shared but interviews are taking a while to schedule and we would like to see this move faster.</w:t>
            </w:r>
          </w:p>
          <w:p>
            <w:pPr/>
            <w:r>
              <w:rPr/>
              <w:t xml:space="preserve"> </w:t>
            </w:r>
          </w:p>
          <w:p>
            <w:pPr/>
            <w:r>
              <w:rPr/>
              <w:t xml:space="preserve">RDP has had many opportunities to enhance its capabilities and target new data elements through partnerships with grantees and research projects.</w:t>
            </w:r>
          </w:p>
          <w:p>
            <w:pPr/>
            <w:r>
              <w:rPr/>
              <w:t xml:space="preserve"> </w:t>
            </w:r>
          </w:p>
          <w:p>
            <w:pPr/>
            <w:r>
              <w:rPr/>
              <w:t xml:space="preserve">Use of AI technology to enhance RDP training and recordings has provided proof of concept and increased skills that can be used for LMS and NRI related projects.</w:t>
            </w:r>
          </w:p>
          <w:p>
            <w:pPr/>
            <w:r>
              <w:rPr/>
              <w:t xml:space="preserve"> </w:t>
            </w:r>
          </w:p>
        </w:tc>
      </w:tr>
      <w:tr>
        <w:trPr/>
        <w:tc>
          <w:tcPr>
            <w:noWrap/>
          </w:tcPr>
          <w:p>
            <w:pPr/>
            <w:r>
              <w:rPr/>
              <w:t xml:space="preserve">Projects: Completed</w:t>
            </w:r>
          </w:p>
        </w:tc>
        <w:tc>
          <w:tcPr>
            <w:noWrap/>
          </w:tcPr>
          <w:p>
            <w:pPr/>
            <w:r>
              <w:rPr/>
              <w:t xml:space="preserve">Published gated registration for Recovery Month luncheon</w:t>
            </w:r>
            <w:br/>
            <w:r>
              <w:rPr/>
              <w:t xml:space="preserve"> Added Recovery Month specific calendar</w:t>
            </w:r>
            <w:br/>
            <w:r>
              <w:rPr/>
              <w:t xml:space="preserve"> ORAU grant field determination and process for RCOs to utilize RDP</w:t>
            </w:r>
            <w:br/>
            <w:r>
              <w:rPr/>
              <w:t xml:space="preserve"> Became a PCORI merit reviewer</w:t>
            </w:r>
            <w:br/>
            <w:r>
              <w:rPr/>
              <w:t xml:space="preserve"> Fixed multiple billing issues with RDP customers on Woocommerce</w:t>
            </w:r>
            <w:br/>
            <w:r>
              <w:rPr/>
              <w:t xml:space="preserve"> Submitted Letter of Support for Dr. Hartley Feld's future grant</w:t>
            </w:r>
            <w:br/>
            <w:r>
              <w:rPr/>
              <w:t xml:space="preserve"> Customization for VORSMC with additional fields on Participant</w:t>
            </w:r>
            <w:br/>
            <w:r>
              <w:rPr/>
              <w:t xml:space="preserve"> Handled multiple TA Requests through AHP grantee project</w:t>
            </w:r>
            <w:br/>
            <w:r>
              <w:rPr/>
              <w:t xml:space="preserve"> Business card capture to Salesforce and testing</w:t>
            </w:r>
            <w:br/>
            <w:r>
              <w:rPr/>
              <w:t xml:space="preserve"> Conducted Q2 Audit of ARHE billing for TA through NC opportunity</w:t>
            </w:r>
            <w:br/>
            <w:r>
              <w:rPr/>
              <w:t xml:space="preserve"> Transitioned accounts from user to sysadmin email for management</w:t>
            </w:r>
            <w:br/>
            <w:r>
              <w:rPr/>
              <w:t xml:space="preserve"> Restored backups through cPanel</w:t>
            </w:r>
            <w:br/>
            <w:r>
              <w:rPr/>
              <w:t xml:space="preserve"> Finalized FAVOR Western PA kiosk</w:t>
            </w:r>
            <w:br/>
            <w:r>
              <w:rPr/>
              <w:t xml:space="preserve"> Completed peer supervision best practices</w:t>
            </w:r>
            <w:br/>
            <w:r>
              <w:rPr/>
              <w:t xml:space="preserve"> Finished power app scheduling</w:t>
            </w:r>
          </w:p>
          <w:p>
            <w:pPr/>
            <w:r>
              <w:rPr/>
              <w:t xml:space="preserve"> </w:t>
            </w:r>
          </w:p>
        </w:tc>
      </w:tr>
      <w:tr>
        <w:trPr/>
        <w:tc>
          <w:tcPr>
            <w:noWrap/>
          </w:tcPr>
          <w:p>
            <w:pPr/>
            <w:r>
              <w:rPr/>
              <w:t xml:space="preserve">External Events</w:t>
            </w:r>
          </w:p>
        </w:tc>
        <w:tc>
          <w:tcPr>
            <w:noWrap/>
          </w:tcPr>
          <w:p>
            <w:pPr/>
            <w:r>
              <w:rPr/>
              <w:t xml:space="preserve">Multiple RDP Trainings with external rdp users weekly for Jon and Nick and Patrick</w:t>
            </w:r>
          </w:p>
          <w:p>
            <w:pPr/>
            <w:r>
              <w:rPr/>
              <w:t xml:space="preserve"> </w:t>
            </w:r>
          </w:p>
          <w:p>
            <w:pPr/>
            <w:r>
              <w:rPr/>
              <w:t xml:space="preserve">AAP TA and Training with AAP Grantees in individual settings and at recurring grantee meetings for Tirza and NRI staff</w:t>
            </w:r>
          </w:p>
          <w:p>
            <w:pPr/>
            <w:r>
              <w:rPr/>
              <w:t xml:space="preserve"> </w:t>
            </w:r>
          </w:p>
          <w:p>
            <w:pPr/>
            <w:r>
              <w:rPr/>
              <w:t xml:space="preserve">Fund Development Committee Participation for Tirza on a monthly basis</w:t>
            </w:r>
          </w:p>
          <w:p>
            <w:pPr/>
            <w:r>
              <w:rPr/>
              <w:t xml:space="preserve"> </w:t>
            </w:r>
          </w:p>
        </w:tc>
      </w:tr>
      <w:tr>
        <w:trPr/>
        <w:tc>
          <w:tcPr>
            <w:noWrap/>
          </w:tcPr>
          <w:p>
            <w:pPr/>
            <w:r>
              <w:rPr/>
              <w:t xml:space="preserve">Current RDP Users (Agencies)</w:t>
            </w:r>
          </w:p>
        </w:tc>
        <w:tc>
          <w:tcPr>
            <w:noWrap/>
          </w:tcPr>
          <w:p>
            <w:pPr/>
            <w:r>
              <w:rPr/>
              <w:t xml:space="preserve">81</w:t>
            </w:r>
          </w:p>
        </w:tc>
      </w:tr>
      <w:tr>
        <w:trPr/>
        <w:tc>
          <w:tcPr>
            <w:noWrap/>
          </w:tcPr>
          <w:p>
            <w:pPr/>
            <w:r>
              <w:rPr/>
              <w:t xml:space="preserve">Current RDP Users (Individuals)</w:t>
            </w:r>
          </w:p>
        </w:tc>
        <w:tc>
          <w:tcPr>
            <w:noWrap/>
          </w:tcPr>
          <w:p>
            <w:pPr/>
            <w:r>
              <w:rPr/>
              <w:t xml:space="preserve">1382</w:t>
            </w:r>
          </w:p>
        </w:tc>
      </w:tr>
      <w:tr>
        <w:trPr/>
        <w:tc>
          <w:tcPr>
            <w:noWrap/>
          </w:tcPr>
          <w:p>
            <w:pPr/>
            <w:r>
              <w:rPr/>
              <w:t xml:space="preserve">New RDP Users (Agencies) this Month</w:t>
            </w:r>
          </w:p>
        </w:tc>
        <w:tc>
          <w:tcPr>
            <w:noWrap/>
          </w:tcPr>
          <w:p>
            <w:pPr/>
            <w:r>
              <w:rPr/>
              <w:t xml:space="preserve">2</w:t>
            </w:r>
          </w:p>
        </w:tc>
      </w:tr>
      <w:tr>
        <w:trPr/>
        <w:tc>
          <w:tcPr>
            <w:noWrap/>
          </w:tcPr>
          <w:p>
            <w:pPr/>
            <w:r>
              <w:rPr/>
              <w:t xml:space="preserve">New RDP Users (Individuals) this Month</w:t>
            </w:r>
          </w:p>
        </w:tc>
        <w:tc>
          <w:tcPr>
            <w:noWrap/>
          </w:tcPr>
          <w:p>
            <w:pPr/>
            <w:r>
              <w:rPr/>
              <w:t xml:space="preserve">66</w:t>
            </w:r>
          </w:p>
        </w:tc>
      </w:tr>
      <w:tr>
        <w:trPr/>
        <w:tc>
          <w:tcPr>
            <w:noWrap/>
          </w:tcPr>
          <w:p>
            <w:pPr/>
            <w:r>
              <w:rPr/>
              <w:t xml:space="preserve">RDP Support Tickets Opened this Month</w:t>
            </w:r>
          </w:p>
        </w:tc>
        <w:tc>
          <w:tcPr>
            <w:noWrap/>
          </w:tcPr>
          <w:p>
            <w:pPr/>
            <w:r>
              <w:rPr/>
              <w:t xml:space="preserve">212</w:t>
            </w:r>
          </w:p>
        </w:tc>
      </w:tr>
      <w:tr>
        <w:trPr/>
        <w:tc>
          <w:tcPr>
            <w:noWrap/>
          </w:tcPr>
          <w:p>
            <w:pPr/>
            <w:r>
              <w:rPr/>
              <w:t xml:space="preserve">RDP Support Tickets Closed this Month</w:t>
            </w:r>
          </w:p>
        </w:tc>
        <w:tc>
          <w:tcPr>
            <w:noWrap/>
          </w:tcPr>
          <w:p>
            <w:pPr/>
            <w:r>
              <w:rPr/>
              <w:t xml:space="preserve">203</w:t>
            </w:r>
          </w:p>
        </w:tc>
      </w:tr>
      <w:tr>
        <w:trPr/>
        <w:tc>
          <w:tcPr>
            <w:noWrap/>
          </w:tcPr>
          <w:p>
            <w:pPr/>
            <w:r>
              <w:rPr/>
              <w:t xml:space="preserve">RDP Demos Given this Month</w:t>
            </w:r>
          </w:p>
        </w:tc>
        <w:tc>
          <w:tcPr>
            <w:noWrap/>
          </w:tcPr>
          <w:p>
            <w:pPr/>
            <w:r>
              <w:rPr/>
              <w:t xml:space="preserve">5</w:t>
            </w:r>
          </w:p>
        </w:tc>
      </w:tr>
      <w:tr>
        <w:trPr/>
        <w:tc>
          <w:tcPr>
            <w:noWrap/>
          </w:tcPr>
          <w:p>
            <w:pPr/>
            <w:r>
              <w:rPr/>
              <w:t xml:space="preserve">RDP Trainings Given this Month</w:t>
            </w:r>
          </w:p>
        </w:tc>
        <w:tc>
          <w:tcPr>
            <w:noWrap/>
          </w:tcPr>
          <w:p>
            <w:pPr/>
            <w:r>
              <w:rPr/>
              <w:t xml:space="preserve">12</w:t>
            </w:r>
          </w:p>
        </w:tc>
      </w:tr>
      <w:tr>
        <w:trPr/>
        <w:tc>
          <w:tcPr>
            <w:noWrap/>
          </w:tcPr>
          <w:p>
            <w:pPr/>
            <w:r>
              <w:rPr/>
              <w:t xml:space="preserve">Internal Tickets Opened</w:t>
            </w:r>
          </w:p>
        </w:tc>
        <w:tc>
          <w:tcPr>
            <w:noWrap/>
          </w:tcPr>
          <w:p>
            <w:pPr/>
            <w:r>
              <w:rPr/>
              <w:t xml:space="preserve">16</w:t>
            </w:r>
          </w:p>
        </w:tc>
      </w:tr>
      <w:tr>
        <w:trPr/>
        <w:tc>
          <w:tcPr>
            <w:noWrap/>
          </w:tcPr>
          <w:p>
            <w:pPr/>
            <w:r>
              <w:rPr/>
              <w:t xml:space="preserve">Internal Tickets Closed</w:t>
            </w:r>
          </w:p>
        </w:tc>
        <w:tc>
          <w:tcPr>
            <w:noWrap/>
          </w:tcPr>
          <w:p>
            <w:pPr/>
            <w:r>
              <w:rPr/>
              <w:t xml:space="preserve">65</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2024-09-11T21:25:03+00:00</dcterms:created>
  <dcterms:modified xsi:type="dcterms:W3CDTF">2024-09-11T21:25:03+00:00</dcterms:modified>
</cp:coreProperties>
</file>

<file path=docProps/custom.xml><?xml version="1.0" encoding="utf-8"?>
<Properties xmlns="http://schemas.openxmlformats.org/officeDocument/2006/custom-properties" xmlns:vt="http://schemas.openxmlformats.org/officeDocument/2006/docPropsVTypes"/>
</file>